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17" w:rsidRDefault="008D1317" w:rsidP="008D1317">
      <w:pPr>
        <w:shd w:val="clear" w:color="auto" w:fill="FFFFFF"/>
        <w:spacing w:after="0" w:line="240" w:lineRule="auto"/>
        <w:jc w:val="center"/>
        <w:textAlignment w:val="baseline"/>
        <w:rPr>
          <w:rFonts w:ascii="ff1" w:eastAsia="Times New Roman" w:hAnsi="ff1" w:cs="Times New Roman"/>
          <w:b/>
          <w:cap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8D1317" w:rsidRPr="00495D56" w:rsidRDefault="008D1317" w:rsidP="008D1317">
      <w:pPr>
        <w:shd w:val="clear" w:color="auto" w:fill="FFFFFF"/>
        <w:spacing w:after="0" w:line="240" w:lineRule="auto"/>
        <w:jc w:val="center"/>
        <w:textAlignment w:val="baseline"/>
        <w:rPr>
          <w:rFonts w:ascii="ff2" w:eastAsia="Times New Roman" w:hAnsi="ff2" w:cs="Times New Roman"/>
          <w:b/>
          <w:caps/>
          <w:color w:val="FF0000"/>
          <w:sz w:val="24"/>
          <w:szCs w:val="24"/>
          <w:lang w:eastAsia="ru-RU"/>
        </w:rPr>
      </w:pPr>
      <w:r>
        <w:rPr>
          <w:rFonts w:ascii="ff2" w:eastAsia="Times New Roman" w:hAnsi="ff2" w:cs="Times New Roman"/>
          <w:b/>
          <w:caps/>
          <w:color w:val="FF0000"/>
          <w:sz w:val="24"/>
          <w:szCs w:val="24"/>
          <w:lang w:eastAsia="ru-RU"/>
        </w:rPr>
        <w:t>Тест 2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Установите соответствие между типами экономических систем и их признаками: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к каждой позиции, данной в первом столбце, подберите соответствующую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позицию из второго столбца.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Установите соответствие между типами экономических систем и их признаками: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к каждой позиции, данной в первом столбце, подберите соответствующую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позицию из второго столбца.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Установите соответствие между типами экономических систем и их признаками: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к каждой позиции, данной в первом столбце, подберите соответствующую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позицию из второго столбца.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Установите соответствие между типами экономических систем и их признаками: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к каждой позиции, данной в первом столбце, подберите соответствующую </w:t>
      </w:r>
    </w:p>
    <w:p w:rsidR="008D1317" w:rsidRPr="00495D56" w:rsidRDefault="008D1317" w:rsidP="008D1317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  <w:lang w:eastAsia="ru-RU"/>
        </w:rPr>
      </w:pPr>
      <w:r w:rsidRPr="00495D56">
        <w:rPr>
          <w:rFonts w:ascii="ff6" w:eastAsia="Times New Roman" w:hAnsi="ff6" w:cs="Times New Roman"/>
          <w:color w:val="000000"/>
          <w:sz w:val="84"/>
          <w:szCs w:val="84"/>
          <w:lang w:eastAsia="ru-RU"/>
        </w:rPr>
        <w:t xml:space="preserve">позицию из второго столбца. </w:t>
      </w:r>
      <w:r w:rsidRPr="00495D56">
        <w:rPr>
          <w:rFonts w:ascii="ff3" w:eastAsia="Times New Roman" w:hAnsi="ff3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8D1317" w:rsidRPr="008D1317" w:rsidRDefault="008D1317" w:rsidP="008D131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Ответы оформите в тетради для домашней работы по предмету «Экономика)</w:t>
      </w:r>
    </w:p>
    <w:p w:rsidR="008D1317" w:rsidRPr="00663902" w:rsidRDefault="008D1317" w:rsidP="008D131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663902">
        <w:rPr>
          <w:rFonts w:ascii="Times New Roman" w:hAnsi="Times New Roman" w:cs="Times New Roman"/>
          <w:b/>
          <w:i/>
          <w:sz w:val="24"/>
          <w:szCs w:val="24"/>
        </w:rPr>
        <w:t xml:space="preserve">1. Установите соответствие между типами экономических систем и их признаками: к каждой позиции, данной в первом столбце, подберите соответствующую позицию из второго столбца. </w:t>
      </w: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3118"/>
      </w:tblGrid>
      <w:tr w:rsidR="008D1317" w:rsidRPr="00663902" w:rsidTr="00A34893">
        <w:trPr>
          <w:jc w:val="center"/>
        </w:trPr>
        <w:tc>
          <w:tcPr>
            <w:tcW w:w="6771" w:type="dxa"/>
            <w:vAlign w:val="center"/>
          </w:tcPr>
          <w:p w:rsidR="008D1317" w:rsidRPr="00663902" w:rsidRDefault="008D1317" w:rsidP="008D131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 экономических систем</w:t>
            </w:r>
          </w:p>
        </w:tc>
        <w:tc>
          <w:tcPr>
            <w:tcW w:w="3118" w:type="dxa"/>
            <w:vAlign w:val="center"/>
          </w:tcPr>
          <w:p w:rsidR="008D1317" w:rsidRPr="00663902" w:rsidRDefault="008D1317" w:rsidP="008D131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Типы экономических систем</w:t>
            </w:r>
          </w:p>
        </w:tc>
      </w:tr>
      <w:tr w:rsidR="008D1317" w:rsidRPr="00663902" w:rsidTr="00A34893">
        <w:trPr>
          <w:jc w:val="center"/>
        </w:trPr>
        <w:tc>
          <w:tcPr>
            <w:tcW w:w="6771" w:type="dxa"/>
            <w:vAlign w:val="center"/>
          </w:tcPr>
          <w:p w:rsidR="008D1317" w:rsidRPr="008D1317" w:rsidRDefault="008D1317" w:rsidP="008D13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А) цены на товары определяются соотношением спроса и предложения </w:t>
            </w:r>
          </w:p>
          <w:p w:rsidR="008D1317" w:rsidRPr="008D1317" w:rsidRDefault="008D1317" w:rsidP="008D13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Б) основные средства производства принадлежат государству </w:t>
            </w:r>
          </w:p>
          <w:p w:rsidR="008D1317" w:rsidRPr="008D1317" w:rsidRDefault="008D1317" w:rsidP="008D13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В) экономические пропорции устанавливаются централизованно </w:t>
            </w:r>
          </w:p>
          <w:p w:rsidR="008D1317" w:rsidRPr="008D1317" w:rsidRDefault="008D1317" w:rsidP="008D13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Г) развитие производства основывается на конкуренции производителей </w:t>
            </w:r>
          </w:p>
          <w:p w:rsidR="008D1317" w:rsidRPr="008D1317" w:rsidRDefault="008D1317" w:rsidP="008D13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Д) Добавочный продукт достаётся вождям или собственникам земли, оставшаяся его часть распределяется согласно обычаям </w:t>
            </w:r>
          </w:p>
          <w:p w:rsidR="008D1317" w:rsidRPr="008D1317" w:rsidRDefault="008D1317" w:rsidP="008D13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Е) периодически возникает дефицит товаров </w:t>
            </w:r>
          </w:p>
          <w:p w:rsidR="008D1317" w:rsidRPr="008D1317" w:rsidRDefault="008D1317" w:rsidP="008D13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>Ж) п</w:t>
            </w:r>
            <w:r w:rsidRPr="008D1317">
              <w:rPr>
                <w:rFonts w:ascii="Times New Roman" w:hAnsi="Times New Roman" w:cs="Times New Roman"/>
              </w:rPr>
              <w:t xml:space="preserve">роизводят так и тем, как и чем производили предки </w:t>
            </w:r>
          </w:p>
        </w:tc>
        <w:tc>
          <w:tcPr>
            <w:tcW w:w="3118" w:type="dxa"/>
            <w:vAlign w:val="center"/>
          </w:tcPr>
          <w:p w:rsidR="008D1317" w:rsidRPr="008D1317" w:rsidRDefault="008D1317" w:rsidP="00A34893">
            <w:pPr>
              <w:pStyle w:val="a3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1) командная экономика; </w:t>
            </w:r>
          </w:p>
          <w:p w:rsidR="008D1317" w:rsidRPr="008D1317" w:rsidRDefault="008D1317" w:rsidP="00A34893">
            <w:pPr>
              <w:pStyle w:val="a3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2) рыночная экономика; </w:t>
            </w:r>
          </w:p>
          <w:p w:rsidR="008D1317" w:rsidRPr="008D1317" w:rsidRDefault="008D1317" w:rsidP="00A34893">
            <w:pPr>
              <w:pStyle w:val="a3"/>
              <w:rPr>
                <w:rFonts w:ascii="Times New Roman" w:hAnsi="Times New Roman" w:cs="Times New Roman"/>
              </w:rPr>
            </w:pPr>
            <w:r w:rsidRPr="008D1317">
              <w:rPr>
                <w:rFonts w:ascii="Times New Roman" w:hAnsi="Times New Roman" w:cs="Times New Roman"/>
              </w:rPr>
              <w:t xml:space="preserve">3) традиционная экономика </w:t>
            </w:r>
          </w:p>
        </w:tc>
      </w:tr>
    </w:tbl>
    <w:p w:rsidR="008D1317" w:rsidRPr="008D1317" w:rsidRDefault="008D1317" w:rsidP="008D1317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D1317" w:rsidRPr="00663902" w:rsidRDefault="008D1317" w:rsidP="008D131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63902">
        <w:rPr>
          <w:rFonts w:ascii="Times New Roman" w:hAnsi="Times New Roman" w:cs="Times New Roman"/>
          <w:i/>
          <w:sz w:val="24"/>
          <w:szCs w:val="24"/>
        </w:rPr>
        <w:t xml:space="preserve">Запишите в таблицу выбранные цифры. </w:t>
      </w:r>
    </w:p>
    <w:tbl>
      <w:tblPr>
        <w:tblW w:w="10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8"/>
        <w:gridCol w:w="1448"/>
        <w:gridCol w:w="1448"/>
        <w:gridCol w:w="1448"/>
        <w:gridCol w:w="1448"/>
        <w:gridCol w:w="1448"/>
        <w:gridCol w:w="1448"/>
      </w:tblGrid>
      <w:tr w:rsidR="008D1317" w:rsidRPr="00663902" w:rsidTr="00A34893"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 </w:t>
            </w: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</w:t>
            </w: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 </w:t>
            </w:r>
          </w:p>
        </w:tc>
      </w:tr>
      <w:tr w:rsidR="008D1317" w:rsidRPr="00663902" w:rsidTr="00A34893"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8D1317" w:rsidRPr="00663902" w:rsidRDefault="008D1317" w:rsidP="00A3489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D1317" w:rsidRPr="008D1317" w:rsidRDefault="008D1317" w:rsidP="008D1317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D1317" w:rsidRPr="00663902" w:rsidRDefault="008D1317" w:rsidP="008D1317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639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2.  Какие из утверждений верны, а какие – ошибочны? (да или нет)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bookmarkStart w:id="0" w:name="_GoBack"/>
      <w:r w:rsidRPr="008D1317">
        <w:rPr>
          <w:rFonts w:ascii="Times New Roman" w:hAnsi="Times New Roman" w:cs="Times New Roman"/>
          <w:lang w:eastAsia="ru-RU"/>
        </w:rPr>
        <w:t xml:space="preserve">1. Рыночная экономика более эффективна, чем централизованная, т.к. члены правительства в странах с рыночной экономикой лучше знают экономическую теорию и проводят правильную экономическую политику. 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2. Производители в рыночной экономике выпускают именно те товары, в которых нуждаются люди, потому что их взаимодействие координируется правительством.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3. В централизованной экономике ответ на вопрос «КТО?» определяется производителями товаров и услуг.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4. В странах с рыночной экономикой планирование недопустимо.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5. Три фундаментальных экономических вопроса, которое должно решать любое общество,- это: Что производить? Сколько производить? Кто производит?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6. Одной из основ свободы принятия индивидуальных решений является частная собственность.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7. На вопрос «ЧТО?» во всех типах экономических систем отвечают производители.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8. Основным субъектом рыночной экономики смешанного типа является президент страны.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9. Во всех современных странах можно выделить элементы трех типов экономических систем: традиционной, рыночной и централизованной.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10. Примерами традиционных признаков в экономике могут являться: сохранение привычных методов земледелия и набора выращиваемых культур, религиозные запреты на производство или потребление каких-либо товаров, традиционные предпочтения в форме одежды, жилищ.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b/>
          <w:i/>
          <w:lang w:eastAsia="ru-RU"/>
        </w:rPr>
      </w:pPr>
      <w:r w:rsidRPr="008D1317">
        <w:rPr>
          <w:rFonts w:ascii="Times New Roman" w:hAnsi="Times New Roman" w:cs="Times New Roman"/>
          <w:b/>
          <w:i/>
          <w:lang w:eastAsia="ru-RU"/>
        </w:rPr>
        <w:t>3. Определите тип экономической системы.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1. Предприятие выпустило 2000 станков, но оказалось в сложной ситуации</w:t>
      </w:r>
      <w:r w:rsidRPr="008D1317">
        <w:rPr>
          <w:rFonts w:ascii="Times New Roman" w:hAnsi="Times New Roman" w:cs="Times New Roman"/>
          <w:lang w:eastAsia="ru-RU"/>
        </w:rPr>
        <w:t xml:space="preserve"> </w:t>
      </w:r>
      <w:r w:rsidRPr="008D1317">
        <w:rPr>
          <w:rFonts w:ascii="Times New Roman" w:hAnsi="Times New Roman" w:cs="Times New Roman"/>
          <w:lang w:eastAsia="ru-RU"/>
        </w:rPr>
        <w:t>- оно не может их продать.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2. В магазине стояла длинная очередь за хлебом: с завтрашнего дня ожидалось повышение цен, и потому люди покупали хлеб впрок.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3. Распоряжение Главы государства гласило, что впредь до особого распоряжения в стране прекращена свободная купля-продажа иностранной валюты.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4. Страна вступила в полосу затяжного экономического кризиса, и правительство издало постановление о продлении срока выплаты пособия по безработице до полутора лет.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5. Коллектив предприятия был премирован за сверхплановый выпуск продукции.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6. Выпускники медицинского института были направлены на работу в сельские больницы Вологодской области. 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7. Засуха этого года привела к росту цен на пшеницу.</w:t>
      </w:r>
    </w:p>
    <w:p w:rsidR="008D1317" w:rsidRPr="008D1317" w:rsidRDefault="008D1317" w:rsidP="008D1317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8D1317">
        <w:rPr>
          <w:rFonts w:ascii="Times New Roman" w:hAnsi="Times New Roman" w:cs="Times New Roman"/>
          <w:lang w:eastAsia="ru-RU"/>
        </w:rPr>
        <w:t>8. Члены независимой партии любителей пива в большинстве своем потомственные пивовары; они производят пиво, используя новейшие технологии, понимая, что таким путем могут увеличить свою прибыль.</w:t>
      </w:r>
    </w:p>
    <w:bookmarkEnd w:id="0"/>
    <w:p w:rsidR="008D1317" w:rsidRPr="00663902" w:rsidRDefault="008D1317" w:rsidP="008D1317">
      <w:pPr>
        <w:pStyle w:val="a3"/>
        <w:jc w:val="both"/>
        <w:rPr>
          <w:rFonts w:ascii="Times New Roman" w:hAnsi="Times New Roman" w:cs="Times New Roman"/>
          <w:color w:val="1D1D1B"/>
          <w:sz w:val="24"/>
          <w:szCs w:val="24"/>
          <w:lang w:eastAsia="ru-RU"/>
        </w:rPr>
      </w:pPr>
    </w:p>
    <w:p w:rsidR="00FD730B" w:rsidRDefault="00FD730B"/>
    <w:sectPr w:rsidR="00FD730B" w:rsidSect="007974DE">
      <w:footerReference w:type="default" r:id="rId5"/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6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2450569"/>
      <w:docPartObj>
        <w:docPartGallery w:val="Page Numbers (Bottom of Page)"/>
        <w:docPartUnique/>
      </w:docPartObj>
    </w:sdtPr>
    <w:sdtEndPr/>
    <w:sdtContent>
      <w:p w:rsidR="000B495F" w:rsidRDefault="008D131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B495F" w:rsidRDefault="008D1317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04BAB"/>
    <w:multiLevelType w:val="hybridMultilevel"/>
    <w:tmpl w:val="66B0C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17"/>
    <w:rsid w:val="008D1317"/>
    <w:rsid w:val="00ED03DA"/>
    <w:rsid w:val="00FD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6F510-B97D-4442-8E61-D9233E48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317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8D1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D1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</dc:creator>
  <cp:keywords/>
  <dc:description/>
  <cp:lastModifiedBy>str</cp:lastModifiedBy>
  <cp:revision>1</cp:revision>
  <dcterms:created xsi:type="dcterms:W3CDTF">2025-09-19T01:43:00Z</dcterms:created>
  <dcterms:modified xsi:type="dcterms:W3CDTF">2025-09-19T01:49:00Z</dcterms:modified>
</cp:coreProperties>
</file>